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88"/>
      </w:tblGrid>
      <w:tr w:rsidR="002255FF" w14:paraId="49151B46" w14:textId="77777777" w:rsidTr="00DC30EB">
        <w:tc>
          <w:tcPr>
            <w:tcW w:w="2943" w:type="dxa"/>
            <w:vAlign w:val="center"/>
          </w:tcPr>
          <w:p w14:paraId="1AE11BF5" w14:textId="032D18B3" w:rsidR="002255FF" w:rsidRPr="00B75890" w:rsidRDefault="00040EC0" w:rsidP="00DC30EB">
            <w:pPr>
              <w:spacing w:before="120" w:after="120"/>
              <w:ind w:firstLine="0"/>
              <w:rPr>
                <w:rFonts w:ascii="Verdana" w:hAnsi="Verdana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7B041BD3" wp14:editId="792B0A0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-631190</wp:posOffset>
                      </wp:positionV>
                      <wp:extent cx="3345180" cy="476885"/>
                      <wp:effectExtent l="0" t="0" r="0" b="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18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F1967A" w14:textId="77777777" w:rsidR="00040EC0" w:rsidRDefault="00040EC0" w:rsidP="00040EC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 Ecosystems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41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9.45pt;margin-top:-49.7pt;width:263.4pt;height:3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" filled="f" fillcolor="#5b9bd5" stroked="f" strokeweight="2pt">
                      <v:textbox inset="2.88pt,2.88pt,2.88pt,2.88pt">
                        <w:txbxContent>
                          <w:p w14:paraId="06F1967A" w14:textId="77777777" w:rsidR="00040EC0" w:rsidRDefault="00040EC0" w:rsidP="00040EC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 Ecosystems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5FF">
              <w:rPr>
                <w:rFonts w:ascii="Verdana" w:hAnsi="Verdana"/>
                <w:b/>
                <w:bCs/>
                <w:color w:val="000000"/>
              </w:rPr>
              <w:t>Key word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079BB59" w14:textId="77777777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B75890">
              <w:rPr>
                <w:rFonts w:ascii="Verdana" w:hAnsi="Verdana"/>
                <w:b/>
              </w:rPr>
              <w:t>Definition</w:t>
            </w:r>
          </w:p>
        </w:tc>
      </w:tr>
      <w:tr w:rsidR="002255FF" w14:paraId="59B4ECEA" w14:textId="77777777" w:rsidTr="00DC30EB">
        <w:tc>
          <w:tcPr>
            <w:tcW w:w="2943" w:type="dxa"/>
            <w:vAlign w:val="center"/>
          </w:tcPr>
          <w:p w14:paraId="45F14D86" w14:textId="10B5F377" w:rsidR="002255FF" w:rsidRPr="00B75890" w:rsidRDefault="002255FF" w:rsidP="00DC30EB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aerobic respiration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6F4001C" w14:textId="12913790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reaction where glucose reacts with oxygen to release energy, carbon dioxide, and water.</w:t>
            </w:r>
          </w:p>
        </w:tc>
      </w:tr>
      <w:tr w:rsidR="002255FF" w14:paraId="232F2471" w14:textId="77777777" w:rsidTr="00DC30EB">
        <w:tc>
          <w:tcPr>
            <w:tcW w:w="2943" w:type="dxa"/>
            <w:vAlign w:val="center"/>
          </w:tcPr>
          <w:p w14:paraId="16DBFF10" w14:textId="3A01F3C7" w:rsidR="002255FF" w:rsidRPr="00B75890" w:rsidRDefault="002255FF" w:rsidP="00DC30EB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anaerobic respiration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E0DD19B" w14:textId="5D1F3DC3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reaction that takes place without oxygen. Glucose is converted into lactic acid and energy is released.</w:t>
            </w:r>
          </w:p>
        </w:tc>
      </w:tr>
      <w:tr w:rsidR="002255FF" w14:paraId="0AB780D9" w14:textId="77777777" w:rsidTr="00DC30EB">
        <w:tc>
          <w:tcPr>
            <w:tcW w:w="2943" w:type="dxa"/>
            <w:vAlign w:val="center"/>
          </w:tcPr>
          <w:p w14:paraId="4D8FE5D0" w14:textId="1603C84E" w:rsidR="002255FF" w:rsidRPr="00B75890" w:rsidRDefault="002255FF" w:rsidP="00DC30EB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bioaccumulation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67C5437" w14:textId="346FF3BE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build up of toxic chemicals inside organisms in a food chain.</w:t>
            </w:r>
          </w:p>
        </w:tc>
      </w:tr>
      <w:tr w:rsidR="002255FF" w14:paraId="1D47A827" w14:textId="77777777" w:rsidTr="00DC30EB">
        <w:tc>
          <w:tcPr>
            <w:tcW w:w="2943" w:type="dxa"/>
            <w:vAlign w:val="center"/>
          </w:tcPr>
          <w:p w14:paraId="2E6A68EC" w14:textId="121BF853" w:rsidR="002255FF" w:rsidRPr="00B75890" w:rsidRDefault="002255FF" w:rsidP="00DC30EB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chlorophyll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AB3581B" w14:textId="5E8D272B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 pigment that absorbs light for use in photosynthesis.</w:t>
            </w:r>
          </w:p>
        </w:tc>
      </w:tr>
      <w:tr w:rsidR="002255FF" w14:paraId="486F0993" w14:textId="77777777" w:rsidTr="00DC30EB">
        <w:tc>
          <w:tcPr>
            <w:tcW w:w="2943" w:type="dxa"/>
            <w:vAlign w:val="center"/>
          </w:tcPr>
          <w:p w14:paraId="4AD149DA" w14:textId="79263027" w:rsidR="002255FF" w:rsidRPr="009A673B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consumer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727AEEF" w14:textId="7B21F01D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Organisms that eat other organisms as food.</w:t>
            </w:r>
          </w:p>
        </w:tc>
      </w:tr>
      <w:tr w:rsidR="002255FF" w14:paraId="5E44245E" w14:textId="77777777" w:rsidTr="00DC30EB">
        <w:tc>
          <w:tcPr>
            <w:tcW w:w="2943" w:type="dxa"/>
            <w:vAlign w:val="center"/>
          </w:tcPr>
          <w:p w14:paraId="2C626C2F" w14:textId="63CDCC36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ecosystem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7FA7414" w14:textId="5149F62A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name given to the interaction between plants, animals, and their habitat in a particular location.</w:t>
            </w:r>
          </w:p>
        </w:tc>
      </w:tr>
      <w:tr w:rsidR="002255FF" w14:paraId="00F4C565" w14:textId="77777777" w:rsidTr="00DC30EB">
        <w:tc>
          <w:tcPr>
            <w:tcW w:w="2943" w:type="dxa"/>
            <w:vAlign w:val="center"/>
          </w:tcPr>
          <w:p w14:paraId="2B78E559" w14:textId="1037D615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fermentation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049F97C" w14:textId="1D757756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reaction used by microorganisms to convert glucose into ethanol, carbon dioxide, and energy.</w:t>
            </w:r>
          </w:p>
        </w:tc>
      </w:tr>
      <w:tr w:rsidR="002255FF" w14:paraId="02224ED4" w14:textId="77777777" w:rsidTr="00DC30EB">
        <w:tc>
          <w:tcPr>
            <w:tcW w:w="2943" w:type="dxa"/>
            <w:vAlign w:val="center"/>
          </w:tcPr>
          <w:p w14:paraId="1526B05A" w14:textId="4DFF5EB4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food web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5FDBC01" w14:textId="0CEB9888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diagram showing a set of linked food chains.</w:t>
            </w:r>
          </w:p>
        </w:tc>
      </w:tr>
      <w:tr w:rsidR="002255FF" w14:paraId="52EAFDF7" w14:textId="77777777" w:rsidTr="00DC30EB">
        <w:tc>
          <w:tcPr>
            <w:tcW w:w="2943" w:type="dxa"/>
            <w:vAlign w:val="center"/>
          </w:tcPr>
          <w:p w14:paraId="6C98EC65" w14:textId="295BDCA6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haemoglobin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E147C22" w14:textId="5E5CC93E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substance in blood that carries oxygen around the body.</w:t>
            </w:r>
          </w:p>
        </w:tc>
      </w:tr>
      <w:tr w:rsidR="002255FF" w14:paraId="5F4047D8" w14:textId="77777777" w:rsidTr="00DC30EB">
        <w:tc>
          <w:tcPr>
            <w:tcW w:w="2943" w:type="dxa"/>
            <w:vAlign w:val="center"/>
          </w:tcPr>
          <w:p w14:paraId="10B07BA7" w14:textId="7CAD109D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interdependence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BF91FA8" w14:textId="28A13521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way in which living organisms depend on each other to survive, grow, and reproduce.</w:t>
            </w:r>
          </w:p>
        </w:tc>
      </w:tr>
      <w:tr w:rsidR="002255FF" w14:paraId="19CB573F" w14:textId="77777777" w:rsidTr="00DC30EB">
        <w:tc>
          <w:tcPr>
            <w:tcW w:w="2943" w:type="dxa"/>
            <w:vAlign w:val="center"/>
          </w:tcPr>
          <w:p w14:paraId="120EE8D6" w14:textId="01499049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niche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919B1EA" w14:textId="0679A0BB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particular place or role that an organism has in an ecosystem.</w:t>
            </w:r>
          </w:p>
        </w:tc>
      </w:tr>
      <w:tr w:rsidR="002255FF" w14:paraId="37A968DD" w14:textId="77777777" w:rsidTr="00DC30EB">
        <w:tc>
          <w:tcPr>
            <w:tcW w:w="2943" w:type="dxa"/>
            <w:vAlign w:val="center"/>
          </w:tcPr>
          <w:p w14:paraId="49A9B0DC" w14:textId="373E2D1D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nitrates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DF2D386" w14:textId="0317E241" w:rsidR="002255FF" w:rsidRPr="00B75890" w:rsidRDefault="002255FF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Minerals containing nitrogen for healthy growth.</w:t>
            </w:r>
          </w:p>
        </w:tc>
      </w:tr>
      <w:tr w:rsidR="002255FF" w14:paraId="2C364879" w14:textId="77777777" w:rsidTr="00DC30EB">
        <w:tc>
          <w:tcPr>
            <w:tcW w:w="2943" w:type="dxa"/>
            <w:vAlign w:val="center"/>
          </w:tcPr>
          <w:p w14:paraId="05F4A662" w14:textId="54B7573D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oxygen debt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59FBD85" w14:textId="16797624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Extra oxygen required after anaerobic respiration to break down lactic acid.</w:t>
            </w:r>
          </w:p>
        </w:tc>
      </w:tr>
      <w:tr w:rsidR="002255FF" w14:paraId="51D90148" w14:textId="77777777" w:rsidTr="00DC30EB">
        <w:tc>
          <w:tcPr>
            <w:tcW w:w="2943" w:type="dxa"/>
            <w:vAlign w:val="center"/>
          </w:tcPr>
          <w:p w14:paraId="0A24F6FE" w14:textId="01957C84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phosphates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47242CD7" w14:textId="67E924F6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Minerals containing phosphorus for healthy roots.</w:t>
            </w:r>
          </w:p>
        </w:tc>
      </w:tr>
      <w:tr w:rsidR="002255FF" w14:paraId="5B612AC6" w14:textId="77777777" w:rsidTr="00DC30EB">
        <w:tc>
          <w:tcPr>
            <w:tcW w:w="2943" w:type="dxa"/>
            <w:vAlign w:val="center"/>
          </w:tcPr>
          <w:p w14:paraId="4E36E1E8" w14:textId="66E85AB3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photosynthesis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A856ADB" w14:textId="7472E26D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process plants use to make their own food, glucose. In photosynthesis, carbon dioxide and water react together to make glucose and oxygen.</w:t>
            </w:r>
          </w:p>
        </w:tc>
      </w:tr>
      <w:tr w:rsidR="002255FF" w14:paraId="220BE3A0" w14:textId="77777777" w:rsidTr="00DC30EB">
        <w:tc>
          <w:tcPr>
            <w:tcW w:w="2943" w:type="dxa"/>
            <w:vAlign w:val="center"/>
          </w:tcPr>
          <w:p w14:paraId="18219076" w14:textId="226ABE3C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population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AAFB6FD" w14:textId="244E0DB9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number of plants or animals of the same type that live in the same area.</w:t>
            </w:r>
          </w:p>
        </w:tc>
      </w:tr>
      <w:tr w:rsidR="002255FF" w14:paraId="69169902" w14:textId="77777777" w:rsidTr="00DC30EB">
        <w:tc>
          <w:tcPr>
            <w:tcW w:w="2943" w:type="dxa"/>
            <w:vAlign w:val="center"/>
          </w:tcPr>
          <w:p w14:paraId="742ED7EE" w14:textId="41C3B98C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potassium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441EB51B" w14:textId="61714779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mineral needed by plants for healthy leaves and flowers.</w:t>
            </w:r>
          </w:p>
        </w:tc>
      </w:tr>
      <w:tr w:rsidR="002255FF" w14:paraId="31ED9259" w14:textId="77777777" w:rsidTr="00DC30EB">
        <w:tc>
          <w:tcPr>
            <w:tcW w:w="2943" w:type="dxa"/>
            <w:vAlign w:val="center"/>
          </w:tcPr>
          <w:p w14:paraId="0A460911" w14:textId="268999EC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predator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BD693B6" w14:textId="51CFE1EB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animal that eats other animals.</w:t>
            </w:r>
          </w:p>
        </w:tc>
      </w:tr>
      <w:tr w:rsidR="002255FF" w14:paraId="35B85A15" w14:textId="77777777" w:rsidTr="00DC30EB">
        <w:tc>
          <w:tcPr>
            <w:tcW w:w="2943" w:type="dxa"/>
            <w:vAlign w:val="center"/>
          </w:tcPr>
          <w:p w14:paraId="352C06CF" w14:textId="22227CD6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prey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50E03E5" w14:textId="2F1AE2F7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animal that is eaten by another animal</w:t>
            </w:r>
          </w:p>
        </w:tc>
      </w:tr>
      <w:tr w:rsidR="002255FF" w14:paraId="23A4ECAF" w14:textId="77777777" w:rsidTr="00DC30EB">
        <w:tc>
          <w:tcPr>
            <w:tcW w:w="2943" w:type="dxa"/>
            <w:vAlign w:val="center"/>
          </w:tcPr>
          <w:p w14:paraId="73017CAD" w14:textId="68B4464E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producer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B18DB62" w14:textId="7397A502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Organism that makes its own food using photosynthesis.</w:t>
            </w:r>
          </w:p>
        </w:tc>
      </w:tr>
      <w:tr w:rsidR="002255FF" w14:paraId="422FC0F3" w14:textId="77777777" w:rsidTr="00DC30EB">
        <w:tc>
          <w:tcPr>
            <w:tcW w:w="2943" w:type="dxa"/>
            <w:vAlign w:val="center"/>
          </w:tcPr>
          <w:p w14:paraId="66A76A75" w14:textId="1F819EB6" w:rsidR="002255FF" w:rsidRDefault="002255FF" w:rsidP="00DC30EB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stomata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FABF055" w14:textId="1BA226EE" w:rsidR="002255FF" w:rsidRPr="00B75890" w:rsidRDefault="00027F3D" w:rsidP="00DC30EB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Holes found on the bottom of the leaf that allow gases to diffuse in and out of the leaf.</w:t>
            </w:r>
          </w:p>
        </w:tc>
      </w:tr>
      <w:tr w:rsidR="00040EC0" w14:paraId="63D71161" w14:textId="77777777" w:rsidTr="00985F02">
        <w:tc>
          <w:tcPr>
            <w:tcW w:w="2943" w:type="dxa"/>
            <w:vAlign w:val="center"/>
          </w:tcPr>
          <w:p w14:paraId="0D6FD702" w14:textId="4599F9CA" w:rsidR="00040EC0" w:rsidRPr="00B75890" w:rsidRDefault="00040EC0" w:rsidP="00985F02">
            <w:pPr>
              <w:spacing w:before="120" w:after="120"/>
              <w:ind w:firstLine="0"/>
              <w:rPr>
                <w:rFonts w:ascii="Verdana" w:hAnsi="Verdana"/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78191E7B" wp14:editId="6AF1496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-631190</wp:posOffset>
                      </wp:positionV>
                      <wp:extent cx="3345180" cy="47688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18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B34D77" w14:textId="77777777" w:rsidR="00040EC0" w:rsidRDefault="00040EC0" w:rsidP="00040EC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B2 Ecosystems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1E7B" id="_x0000_s1027" type="#_x0000_t202" style="position:absolute;margin-left:9.45pt;margin-top:-49.7pt;width:263.4pt;height:37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" filled="f" fillcolor="#5b9bd5" stroked="f" strokeweight="2pt">
                      <v:textbox inset="2.88pt,2.88pt,2.88pt,2.88pt">
                        <w:txbxContent>
                          <w:p w14:paraId="76B34D77" w14:textId="77777777" w:rsidR="00040EC0" w:rsidRDefault="00040EC0" w:rsidP="00040EC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B2 Ecosystems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</w:rPr>
              <w:t>Key word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69817D5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  <w:b/>
              </w:rPr>
            </w:pPr>
            <w:r w:rsidRPr="00B75890">
              <w:rPr>
                <w:rFonts w:ascii="Verdana" w:hAnsi="Verdana"/>
                <w:b/>
              </w:rPr>
              <w:t>Definition</w:t>
            </w:r>
          </w:p>
        </w:tc>
      </w:tr>
      <w:tr w:rsidR="00040EC0" w14:paraId="7BAE948B" w14:textId="77777777" w:rsidTr="00985F02">
        <w:tc>
          <w:tcPr>
            <w:tcW w:w="2943" w:type="dxa"/>
            <w:vAlign w:val="center"/>
          </w:tcPr>
          <w:p w14:paraId="4CC2AF9F" w14:textId="77777777" w:rsidR="00040EC0" w:rsidRPr="00B75890" w:rsidRDefault="00040EC0" w:rsidP="00985F02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aerobic respiration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3D84A7D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reaction where glucose reacts with oxygen to release energy, carbon dioxide, and water.</w:t>
            </w:r>
          </w:p>
        </w:tc>
      </w:tr>
      <w:tr w:rsidR="00040EC0" w14:paraId="6110EF13" w14:textId="77777777" w:rsidTr="00985F02">
        <w:tc>
          <w:tcPr>
            <w:tcW w:w="2943" w:type="dxa"/>
            <w:vAlign w:val="center"/>
          </w:tcPr>
          <w:p w14:paraId="7385915A" w14:textId="77777777" w:rsidR="00040EC0" w:rsidRPr="00B75890" w:rsidRDefault="00040EC0" w:rsidP="00985F02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anaerobic respiration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6262972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reaction that takes place without oxygen. Glucose is converted into lactic acid and energy is released.</w:t>
            </w:r>
          </w:p>
        </w:tc>
      </w:tr>
      <w:tr w:rsidR="00040EC0" w14:paraId="7B9F5175" w14:textId="77777777" w:rsidTr="00985F02">
        <w:tc>
          <w:tcPr>
            <w:tcW w:w="2943" w:type="dxa"/>
            <w:vAlign w:val="center"/>
          </w:tcPr>
          <w:p w14:paraId="61B0A4FC" w14:textId="77777777" w:rsidR="00040EC0" w:rsidRPr="00B75890" w:rsidRDefault="00040EC0" w:rsidP="00985F02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bioaccumulation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0B645C4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build up of toxic chemicals inside organisms in a food chain.</w:t>
            </w:r>
          </w:p>
        </w:tc>
      </w:tr>
      <w:tr w:rsidR="00040EC0" w14:paraId="03B929C3" w14:textId="77777777" w:rsidTr="00985F02">
        <w:tc>
          <w:tcPr>
            <w:tcW w:w="2943" w:type="dxa"/>
            <w:vAlign w:val="center"/>
          </w:tcPr>
          <w:p w14:paraId="2A04ECDE" w14:textId="77777777" w:rsidR="00040EC0" w:rsidRPr="00B75890" w:rsidRDefault="00040EC0" w:rsidP="00985F02">
            <w:pPr>
              <w:spacing w:before="120" w:after="12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chlorophyll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9FFC1C4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 pigment that absorbs light for use in photosynthesis.</w:t>
            </w:r>
          </w:p>
        </w:tc>
      </w:tr>
      <w:tr w:rsidR="00040EC0" w14:paraId="05E85A22" w14:textId="77777777" w:rsidTr="00985F02">
        <w:tc>
          <w:tcPr>
            <w:tcW w:w="2943" w:type="dxa"/>
            <w:vAlign w:val="center"/>
          </w:tcPr>
          <w:p w14:paraId="7183E219" w14:textId="77777777" w:rsidR="00040EC0" w:rsidRPr="009A673B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consumer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B85C520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Organisms that eat other organisms as food.</w:t>
            </w:r>
          </w:p>
        </w:tc>
      </w:tr>
      <w:tr w:rsidR="00040EC0" w14:paraId="6683CE54" w14:textId="77777777" w:rsidTr="00985F02">
        <w:tc>
          <w:tcPr>
            <w:tcW w:w="2943" w:type="dxa"/>
            <w:vAlign w:val="center"/>
          </w:tcPr>
          <w:p w14:paraId="3DD6876B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ecosystem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A15EF22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name given to the interaction between plants, animals, and their habitat in a particular location.</w:t>
            </w:r>
          </w:p>
        </w:tc>
      </w:tr>
      <w:tr w:rsidR="00040EC0" w14:paraId="2E8F964C" w14:textId="77777777" w:rsidTr="00985F02">
        <w:tc>
          <w:tcPr>
            <w:tcW w:w="2943" w:type="dxa"/>
            <w:vAlign w:val="center"/>
          </w:tcPr>
          <w:p w14:paraId="698F6AB1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fermentation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DFD0402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 reaction used by microorganisms to convert glucose into ethanol, carbon dioxide, and energy.</w:t>
            </w:r>
          </w:p>
        </w:tc>
      </w:tr>
      <w:tr w:rsidR="00040EC0" w14:paraId="6541ACDF" w14:textId="77777777" w:rsidTr="00985F02">
        <w:tc>
          <w:tcPr>
            <w:tcW w:w="2943" w:type="dxa"/>
            <w:vAlign w:val="center"/>
          </w:tcPr>
          <w:p w14:paraId="5585A5B8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food web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33361F5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diagram showing a set of linked food chains.</w:t>
            </w:r>
          </w:p>
        </w:tc>
      </w:tr>
      <w:tr w:rsidR="00040EC0" w14:paraId="5A979FE6" w14:textId="77777777" w:rsidTr="00985F02">
        <w:tc>
          <w:tcPr>
            <w:tcW w:w="2943" w:type="dxa"/>
            <w:vAlign w:val="center"/>
          </w:tcPr>
          <w:p w14:paraId="2391E20C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haemoglobin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E99BA95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substance in blood that carries oxygen around the body.</w:t>
            </w:r>
          </w:p>
        </w:tc>
      </w:tr>
      <w:tr w:rsidR="00040EC0" w14:paraId="7EEFA4A8" w14:textId="77777777" w:rsidTr="00985F02">
        <w:tc>
          <w:tcPr>
            <w:tcW w:w="2943" w:type="dxa"/>
            <w:vAlign w:val="center"/>
          </w:tcPr>
          <w:p w14:paraId="05DE161F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interdependence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4035564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way in which living organisms depend on each other to survive, grow, and reproduce.</w:t>
            </w:r>
          </w:p>
        </w:tc>
      </w:tr>
      <w:tr w:rsidR="00040EC0" w14:paraId="65C7E53A" w14:textId="77777777" w:rsidTr="00985F02">
        <w:tc>
          <w:tcPr>
            <w:tcW w:w="2943" w:type="dxa"/>
            <w:vAlign w:val="center"/>
          </w:tcPr>
          <w:p w14:paraId="4A8CBE3C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niche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46AF1B8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particular place or role that an organism has in an ecosystem.</w:t>
            </w:r>
          </w:p>
        </w:tc>
      </w:tr>
      <w:tr w:rsidR="00040EC0" w14:paraId="09014CAB" w14:textId="77777777" w:rsidTr="00985F02">
        <w:tc>
          <w:tcPr>
            <w:tcW w:w="2943" w:type="dxa"/>
            <w:vAlign w:val="center"/>
          </w:tcPr>
          <w:p w14:paraId="40B1C38D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nitrates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EA7DE1F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Minerals containing nitrogen for healthy growth.</w:t>
            </w:r>
          </w:p>
        </w:tc>
      </w:tr>
      <w:tr w:rsidR="00040EC0" w14:paraId="70491A0F" w14:textId="77777777" w:rsidTr="00985F02">
        <w:tc>
          <w:tcPr>
            <w:tcW w:w="2943" w:type="dxa"/>
            <w:vAlign w:val="center"/>
          </w:tcPr>
          <w:p w14:paraId="11E6E3E9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oxygen debt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1C2266D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Extra oxygen required after anaerobic respiration to break down lactic acid.</w:t>
            </w:r>
          </w:p>
        </w:tc>
      </w:tr>
      <w:tr w:rsidR="00040EC0" w14:paraId="1CC95C3F" w14:textId="77777777" w:rsidTr="00985F02">
        <w:tc>
          <w:tcPr>
            <w:tcW w:w="2943" w:type="dxa"/>
            <w:vAlign w:val="center"/>
          </w:tcPr>
          <w:p w14:paraId="3F7991F5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phosphates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5E13C0C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Minerals containing phosphorus for healthy roots.</w:t>
            </w:r>
          </w:p>
        </w:tc>
      </w:tr>
      <w:tr w:rsidR="00040EC0" w14:paraId="05058331" w14:textId="77777777" w:rsidTr="00985F02">
        <w:tc>
          <w:tcPr>
            <w:tcW w:w="2943" w:type="dxa"/>
            <w:vAlign w:val="center"/>
          </w:tcPr>
          <w:p w14:paraId="73E4A617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photosynthesis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5C4ABF4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process plants use to make their own food, glucose. In photosynthesis, carbon dioxide and water react together to make glucose and oxygen.</w:t>
            </w:r>
          </w:p>
        </w:tc>
      </w:tr>
      <w:tr w:rsidR="00040EC0" w14:paraId="4207B1F8" w14:textId="77777777" w:rsidTr="00985F02">
        <w:tc>
          <w:tcPr>
            <w:tcW w:w="2943" w:type="dxa"/>
            <w:vAlign w:val="center"/>
          </w:tcPr>
          <w:p w14:paraId="3F869038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population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8578EA2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number of plants or animals of the same type that live in the same area.</w:t>
            </w:r>
          </w:p>
        </w:tc>
      </w:tr>
      <w:tr w:rsidR="00040EC0" w14:paraId="37295849" w14:textId="77777777" w:rsidTr="00985F02">
        <w:tc>
          <w:tcPr>
            <w:tcW w:w="2943" w:type="dxa"/>
            <w:vAlign w:val="center"/>
          </w:tcPr>
          <w:p w14:paraId="3C435E1F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potassium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F7E9BBB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mineral needed by plants for healthy leaves and flowers.</w:t>
            </w:r>
          </w:p>
        </w:tc>
      </w:tr>
      <w:tr w:rsidR="00040EC0" w14:paraId="7D23CFB0" w14:textId="77777777" w:rsidTr="00985F02">
        <w:tc>
          <w:tcPr>
            <w:tcW w:w="2943" w:type="dxa"/>
            <w:vAlign w:val="center"/>
          </w:tcPr>
          <w:p w14:paraId="482CAC08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predator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4D07BA1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animal that eats other animals.</w:t>
            </w:r>
          </w:p>
        </w:tc>
      </w:tr>
      <w:tr w:rsidR="00040EC0" w14:paraId="2B4EDBD2" w14:textId="77777777" w:rsidTr="00985F02">
        <w:tc>
          <w:tcPr>
            <w:tcW w:w="2943" w:type="dxa"/>
            <w:vAlign w:val="center"/>
          </w:tcPr>
          <w:p w14:paraId="61E38B0C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prey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15A2BCA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animal that is eaten by another animal</w:t>
            </w:r>
          </w:p>
        </w:tc>
      </w:tr>
      <w:tr w:rsidR="00040EC0" w14:paraId="1B9B0E97" w14:textId="77777777" w:rsidTr="00985F02">
        <w:tc>
          <w:tcPr>
            <w:tcW w:w="2943" w:type="dxa"/>
            <w:vAlign w:val="center"/>
          </w:tcPr>
          <w:p w14:paraId="0B53CF73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producer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94A1F2F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Organism that makes its own food using photosynthesis.</w:t>
            </w:r>
          </w:p>
        </w:tc>
      </w:tr>
      <w:tr w:rsidR="00040EC0" w14:paraId="1A7FEEA3" w14:textId="77777777" w:rsidTr="00985F02">
        <w:tc>
          <w:tcPr>
            <w:tcW w:w="2943" w:type="dxa"/>
            <w:vAlign w:val="center"/>
          </w:tcPr>
          <w:p w14:paraId="268B7965" w14:textId="77777777" w:rsidR="00040EC0" w:rsidRDefault="00040EC0" w:rsidP="00985F02">
            <w:pPr>
              <w:spacing w:before="120" w:after="120"/>
              <w:ind w:firstLin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stomata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4FBCD68E" w14:textId="77777777" w:rsidR="00040EC0" w:rsidRPr="00B75890" w:rsidRDefault="00040EC0" w:rsidP="00985F02">
            <w:pPr>
              <w:spacing w:before="60" w:after="6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Holes found on the bottom of the leaf that allow gases to diffuse in and out of the leaf.</w:t>
            </w:r>
          </w:p>
        </w:tc>
      </w:tr>
    </w:tbl>
    <w:p w14:paraId="38F2B004" w14:textId="77777777" w:rsidR="00040EC0" w:rsidRPr="00281E7D" w:rsidRDefault="00040EC0" w:rsidP="00040EC0">
      <w:pPr>
        <w:ind w:firstLine="0"/>
      </w:pPr>
    </w:p>
    <w:p w14:paraId="0A31FAEA" w14:textId="760E0EFA" w:rsidR="00FA6564" w:rsidRPr="00281E7D" w:rsidRDefault="00FA6564" w:rsidP="00040EC0">
      <w:pPr>
        <w:ind w:firstLine="0"/>
      </w:pPr>
      <w:bookmarkStart w:id="0" w:name="_GoBack"/>
      <w:bookmarkEnd w:id="0"/>
    </w:p>
    <w:sectPr w:rsidR="00FA6564" w:rsidRPr="00281E7D" w:rsidSect="00522215">
      <w:headerReference w:type="default" r:id="rId7"/>
      <w:footerReference w:type="default" r:id="rId8"/>
      <w:pgSz w:w="11900" w:h="16840"/>
      <w:pgMar w:top="2239" w:right="843" w:bottom="1135" w:left="851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F946" w14:textId="77777777" w:rsidR="002E5A05" w:rsidRDefault="002E5A05">
      <w:r>
        <w:separator/>
      </w:r>
    </w:p>
  </w:endnote>
  <w:endnote w:type="continuationSeparator" w:id="0">
    <w:p w14:paraId="2D6230F8" w14:textId="77777777" w:rsidR="002E5A05" w:rsidRDefault="002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679E" w14:textId="7B21E2EA" w:rsidR="00DB6C34" w:rsidRDefault="00DB6C34" w:rsidP="00DB6C34">
    <w:pPr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</w:t>
    </w:r>
    <w:r w:rsidR="00F0213E">
      <w:rPr>
        <w:rFonts w:ascii="Verdana" w:hAnsi="Verdana"/>
        <w:sz w:val="16"/>
        <w:szCs w:val="16"/>
      </w:rPr>
      <w:t xml:space="preserve"> Oxford University Press 2015</w:t>
    </w:r>
    <w:r w:rsidR="00937CD0">
      <w:rPr>
        <w:rFonts w:ascii="Verdana" w:hAnsi="Verdana"/>
        <w:sz w:val="16"/>
        <w:szCs w:val="16"/>
      </w:rPr>
      <w:t xml:space="preserve"> </w:t>
    </w:r>
    <w:hyperlink r:id="rId1" w:history="1">
      <w:r>
        <w:rPr>
          <w:rStyle w:val="Hyperlink"/>
          <w:rFonts w:ascii="Verdana" w:hAnsi="Verdana"/>
          <w:sz w:val="16"/>
          <w:szCs w:val="16"/>
        </w:rPr>
        <w:t>www.oxfordsecondary.co.uk/acknowledgements</w:t>
      </w:r>
    </w:hyperlink>
  </w:p>
  <w:p w14:paraId="0FDEDB3D" w14:textId="77777777" w:rsidR="00CE27F9" w:rsidRPr="00DB6C34" w:rsidRDefault="00DB6C34" w:rsidP="00DB6C34">
    <w:pPr>
      <w:ind w:firstLine="0"/>
      <w:jc w:val="center"/>
    </w:pPr>
    <w:r>
      <w:rPr>
        <w:rFonts w:ascii="Verdana" w:hAnsi="Verdana" w:cs="Calibri"/>
        <w:sz w:val="16"/>
        <w:szCs w:val="16"/>
        <w:lang w:val="en-US"/>
      </w:rPr>
      <w:t>This resource sheet may have been changed from the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A4BD" w14:textId="77777777" w:rsidR="002E5A05" w:rsidRDefault="002E5A05">
      <w:r>
        <w:separator/>
      </w:r>
    </w:p>
  </w:footnote>
  <w:footnote w:type="continuationSeparator" w:id="0">
    <w:p w14:paraId="62A5EED7" w14:textId="77777777" w:rsidR="002E5A05" w:rsidRDefault="002E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A240" w14:textId="0F2B35EB" w:rsidR="00D05D04" w:rsidRDefault="00D05D04" w:rsidP="00D05D04">
    <w:pPr>
      <w:ind w:left="-284" w:right="-1127" w:firstLine="0"/>
      <w:rPr>
        <w:rFonts w:ascii="Arial" w:hAnsi="Arial" w:cs="Arial"/>
        <w:color w:val="548DD4"/>
        <w:sz w:val="30"/>
        <w:szCs w:val="30"/>
      </w:rPr>
    </w:pPr>
    <w:r>
      <w:rPr>
        <w:rFonts w:ascii="Arial" w:hAnsi="Arial" w:cs="Arial"/>
        <w:b/>
        <w:color w:val="548DD4"/>
        <w:sz w:val="48"/>
        <w:szCs w:val="48"/>
      </w:rPr>
      <w:t xml:space="preserve">   </w:t>
    </w:r>
  </w:p>
  <w:p w14:paraId="3C0B5836" w14:textId="0C051445" w:rsidR="00281E7D" w:rsidRPr="00152091" w:rsidRDefault="00224E65" w:rsidP="00281E7D">
    <w:pPr>
      <w:spacing w:before="200"/>
      <w:ind w:right="-1127" w:firstLine="720"/>
      <w:rPr>
        <w:rFonts w:ascii="Bookman Old Style" w:hAnsi="Bookman Old Style" w:cs="Arial"/>
        <w:b/>
        <w:color w:val="FFFFFF"/>
        <w:sz w:val="32"/>
        <w:szCs w:val="32"/>
      </w:rPr>
    </w:pPr>
    <w:r>
      <w:rPr>
        <w:rFonts w:ascii="Bookman Old Style" w:hAnsi="Bookman Old Style" w:cs="Arial"/>
        <w:b/>
        <w:color w:val="FFFFFF"/>
        <w:sz w:val="44"/>
        <w:szCs w:val="44"/>
      </w:rPr>
      <w:t>Chapter 2 Glossary</w:t>
    </w:r>
  </w:p>
  <w:p w14:paraId="1BD1F33E" w14:textId="534728D7" w:rsidR="00D05D04" w:rsidRDefault="00D05D04" w:rsidP="00D05D04">
    <w:pPr>
      <w:ind w:left="-851" w:right="-1127" w:firstLine="0"/>
    </w:pPr>
  </w:p>
  <w:p w14:paraId="606D55A2" w14:textId="77777777" w:rsidR="00CE27F9" w:rsidRDefault="00CE27F9" w:rsidP="00CE27F9">
    <w:pPr>
      <w:ind w:left="-851" w:right="-112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237"/>
    <w:multiLevelType w:val="multilevel"/>
    <w:tmpl w:val="55E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3E1D"/>
    <w:multiLevelType w:val="hybridMultilevel"/>
    <w:tmpl w:val="BA46B304"/>
    <w:lvl w:ilvl="0" w:tplc="3A8A2900">
      <w:start w:val="1"/>
      <w:numFmt w:val="bullet"/>
      <w:pStyle w:val="Bulle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4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E5A"/>
    <w:multiLevelType w:val="hybridMultilevel"/>
    <w:tmpl w:val="4774B646"/>
    <w:lvl w:ilvl="0" w:tplc="4ADE79E8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8E379AD"/>
    <w:multiLevelType w:val="hybridMultilevel"/>
    <w:tmpl w:val="AD96CB44"/>
    <w:lvl w:ilvl="0" w:tplc="7C764332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4A1630A"/>
    <w:multiLevelType w:val="hybridMultilevel"/>
    <w:tmpl w:val="23D2AE30"/>
    <w:lvl w:ilvl="0" w:tplc="11D8DAC4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B652F3"/>
    <w:multiLevelType w:val="hybridMultilevel"/>
    <w:tmpl w:val="B920AF7C"/>
    <w:lvl w:ilvl="0" w:tplc="DCCC21D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E4E2E45"/>
    <w:multiLevelType w:val="hybridMultilevel"/>
    <w:tmpl w:val="1674A938"/>
    <w:lvl w:ilvl="0" w:tplc="72B29F6E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3C718C6"/>
    <w:multiLevelType w:val="multilevel"/>
    <w:tmpl w:val="DA6045B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03CF"/>
    <w:multiLevelType w:val="hybridMultilevel"/>
    <w:tmpl w:val="5A1EC478"/>
    <w:lvl w:ilvl="0" w:tplc="D80A8C4A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ADD78BC"/>
    <w:multiLevelType w:val="hybridMultilevel"/>
    <w:tmpl w:val="D812E692"/>
    <w:lvl w:ilvl="0" w:tplc="1868ACBA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BE21ECB"/>
    <w:multiLevelType w:val="hybridMultilevel"/>
    <w:tmpl w:val="48FA0DF0"/>
    <w:lvl w:ilvl="0" w:tplc="182C93A6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position w:val="-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3D064ADB"/>
    <w:multiLevelType w:val="hybridMultilevel"/>
    <w:tmpl w:val="1E60B1EA"/>
    <w:lvl w:ilvl="0" w:tplc="014283F8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A6A1ABD"/>
    <w:multiLevelType w:val="hybridMultilevel"/>
    <w:tmpl w:val="E5E2D044"/>
    <w:lvl w:ilvl="0" w:tplc="7772AD12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E4431A6"/>
    <w:multiLevelType w:val="hybridMultilevel"/>
    <w:tmpl w:val="DA6045BE"/>
    <w:lvl w:ilvl="0" w:tplc="1FF874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0239"/>
    <w:multiLevelType w:val="hybridMultilevel"/>
    <w:tmpl w:val="91201124"/>
    <w:lvl w:ilvl="0" w:tplc="FE7EDCAE">
      <w:start w:val="1"/>
      <w:numFmt w:val="decimal"/>
      <w:lvlText w:val="%1"/>
      <w:lvlJc w:val="left"/>
      <w:pPr>
        <w:ind w:left="4257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767" w:hanging="360"/>
      </w:pPr>
    </w:lvl>
    <w:lvl w:ilvl="2" w:tplc="0809001B" w:tentative="1">
      <w:start w:val="1"/>
      <w:numFmt w:val="lowerRoman"/>
      <w:lvlText w:val="%3."/>
      <w:lvlJc w:val="right"/>
      <w:pPr>
        <w:ind w:left="5487" w:hanging="180"/>
      </w:pPr>
    </w:lvl>
    <w:lvl w:ilvl="3" w:tplc="0809000F" w:tentative="1">
      <w:start w:val="1"/>
      <w:numFmt w:val="decimal"/>
      <w:lvlText w:val="%4."/>
      <w:lvlJc w:val="left"/>
      <w:pPr>
        <w:ind w:left="6207" w:hanging="360"/>
      </w:pPr>
    </w:lvl>
    <w:lvl w:ilvl="4" w:tplc="08090019" w:tentative="1">
      <w:start w:val="1"/>
      <w:numFmt w:val="lowerLetter"/>
      <w:lvlText w:val="%5."/>
      <w:lvlJc w:val="left"/>
      <w:pPr>
        <w:ind w:left="6927" w:hanging="360"/>
      </w:pPr>
    </w:lvl>
    <w:lvl w:ilvl="5" w:tplc="0809001B" w:tentative="1">
      <w:start w:val="1"/>
      <w:numFmt w:val="lowerRoman"/>
      <w:lvlText w:val="%6."/>
      <w:lvlJc w:val="right"/>
      <w:pPr>
        <w:ind w:left="7647" w:hanging="180"/>
      </w:pPr>
    </w:lvl>
    <w:lvl w:ilvl="6" w:tplc="0809000F" w:tentative="1">
      <w:start w:val="1"/>
      <w:numFmt w:val="decimal"/>
      <w:lvlText w:val="%7."/>
      <w:lvlJc w:val="left"/>
      <w:pPr>
        <w:ind w:left="8367" w:hanging="360"/>
      </w:pPr>
    </w:lvl>
    <w:lvl w:ilvl="7" w:tplc="08090019" w:tentative="1">
      <w:start w:val="1"/>
      <w:numFmt w:val="lowerLetter"/>
      <w:lvlText w:val="%8."/>
      <w:lvlJc w:val="left"/>
      <w:pPr>
        <w:ind w:left="9087" w:hanging="360"/>
      </w:pPr>
    </w:lvl>
    <w:lvl w:ilvl="8" w:tplc="08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5" w15:restartNumberingAfterBreak="0">
    <w:nsid w:val="5EE65F69"/>
    <w:multiLevelType w:val="multilevel"/>
    <w:tmpl w:val="56D0F0E0"/>
    <w:lvl w:ilvl="0">
      <w:start w:val="1"/>
      <w:numFmt w:val="decimal"/>
      <w:pStyle w:val="Number1"/>
      <w:lvlText w:val="%1"/>
      <w:lvlJc w:val="right"/>
      <w:pPr>
        <w:tabs>
          <w:tab w:val="num" w:pos="652"/>
        </w:tabs>
        <w:ind w:left="652" w:hanging="25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right"/>
      <w:pPr>
        <w:tabs>
          <w:tab w:val="num" w:pos="964"/>
        </w:tabs>
        <w:ind w:left="964" w:hanging="85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right"/>
      <w:pPr>
        <w:tabs>
          <w:tab w:val="num" w:pos="1247"/>
        </w:tabs>
        <w:ind w:left="1247" w:hanging="56"/>
      </w:pPr>
      <w:rPr>
        <w:rFonts w:hint="default"/>
        <w:b/>
        <w:i w:val="0"/>
        <w:sz w:val="20"/>
        <w:szCs w:val="18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5F047069"/>
    <w:multiLevelType w:val="hybridMultilevel"/>
    <w:tmpl w:val="03620F46"/>
    <w:lvl w:ilvl="0" w:tplc="75CA40B0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66C770B"/>
    <w:multiLevelType w:val="hybridMultilevel"/>
    <w:tmpl w:val="75A82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61344"/>
    <w:multiLevelType w:val="hybridMultilevel"/>
    <w:tmpl w:val="400C9696"/>
    <w:lvl w:ilvl="0" w:tplc="8A7C28D8">
      <w:start w:val="1"/>
      <w:numFmt w:val="lowerRoman"/>
      <w:lvlText w:val="(%1)"/>
      <w:lvlJc w:val="left"/>
      <w:pPr>
        <w:ind w:left="513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DCB24FB"/>
    <w:multiLevelType w:val="hybridMultilevel"/>
    <w:tmpl w:val="210AD5EA"/>
    <w:lvl w:ilvl="0" w:tplc="11D8DAC4">
      <w:start w:val="1"/>
      <w:numFmt w:val="lowerLetter"/>
      <w:lvlText w:val="(%1)"/>
      <w:lvlJc w:val="left"/>
      <w:pPr>
        <w:ind w:left="15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19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8"/>
  </w:num>
  <w:num w:numId="17">
    <w:abstractNumId w:val="2"/>
  </w:num>
  <w:num w:numId="18">
    <w:abstractNumId w:val="16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F"/>
    <w:rsid w:val="00003E4B"/>
    <w:rsid w:val="00010B02"/>
    <w:rsid w:val="00010DE8"/>
    <w:rsid w:val="0001408D"/>
    <w:rsid w:val="00014362"/>
    <w:rsid w:val="00015006"/>
    <w:rsid w:val="00027F3D"/>
    <w:rsid w:val="000345D9"/>
    <w:rsid w:val="00035B9F"/>
    <w:rsid w:val="00040EC0"/>
    <w:rsid w:val="00041AA7"/>
    <w:rsid w:val="00043F2A"/>
    <w:rsid w:val="000465CD"/>
    <w:rsid w:val="0005489B"/>
    <w:rsid w:val="00055230"/>
    <w:rsid w:val="00060E8E"/>
    <w:rsid w:val="00064BB3"/>
    <w:rsid w:val="000804DC"/>
    <w:rsid w:val="00081A82"/>
    <w:rsid w:val="00086114"/>
    <w:rsid w:val="00087278"/>
    <w:rsid w:val="000971A0"/>
    <w:rsid w:val="000C470F"/>
    <w:rsid w:val="000F44D7"/>
    <w:rsid w:val="00100F93"/>
    <w:rsid w:val="00140F11"/>
    <w:rsid w:val="001616FF"/>
    <w:rsid w:val="00167BD7"/>
    <w:rsid w:val="00171B81"/>
    <w:rsid w:val="001774FB"/>
    <w:rsid w:val="00184148"/>
    <w:rsid w:val="0018560C"/>
    <w:rsid w:val="00186FD2"/>
    <w:rsid w:val="001A0C06"/>
    <w:rsid w:val="001A161B"/>
    <w:rsid w:val="001B2816"/>
    <w:rsid w:val="001B5948"/>
    <w:rsid w:val="001C4E5F"/>
    <w:rsid w:val="001D2F3D"/>
    <w:rsid w:val="001E58C8"/>
    <w:rsid w:val="00207CD7"/>
    <w:rsid w:val="00215877"/>
    <w:rsid w:val="00224E65"/>
    <w:rsid w:val="002255FF"/>
    <w:rsid w:val="002363A5"/>
    <w:rsid w:val="00262ADB"/>
    <w:rsid w:val="00272B4A"/>
    <w:rsid w:val="00275760"/>
    <w:rsid w:val="00281127"/>
    <w:rsid w:val="00281E7D"/>
    <w:rsid w:val="00296419"/>
    <w:rsid w:val="002A62C1"/>
    <w:rsid w:val="002B4D57"/>
    <w:rsid w:val="002D52DF"/>
    <w:rsid w:val="002E5A05"/>
    <w:rsid w:val="002F531C"/>
    <w:rsid w:val="00304AF9"/>
    <w:rsid w:val="003121E9"/>
    <w:rsid w:val="003148D6"/>
    <w:rsid w:val="00337260"/>
    <w:rsid w:val="003608CB"/>
    <w:rsid w:val="00361876"/>
    <w:rsid w:val="003670AE"/>
    <w:rsid w:val="00367B0F"/>
    <w:rsid w:val="00375CDA"/>
    <w:rsid w:val="0037764C"/>
    <w:rsid w:val="00380E0B"/>
    <w:rsid w:val="00382BA7"/>
    <w:rsid w:val="003855D6"/>
    <w:rsid w:val="00395A67"/>
    <w:rsid w:val="003A4204"/>
    <w:rsid w:val="003B17C3"/>
    <w:rsid w:val="003C706C"/>
    <w:rsid w:val="003D1168"/>
    <w:rsid w:val="003E031B"/>
    <w:rsid w:val="003E5D5C"/>
    <w:rsid w:val="003F736F"/>
    <w:rsid w:val="004034E1"/>
    <w:rsid w:val="004111CF"/>
    <w:rsid w:val="00420B8E"/>
    <w:rsid w:val="00434737"/>
    <w:rsid w:val="0044100E"/>
    <w:rsid w:val="00457C7C"/>
    <w:rsid w:val="004645A6"/>
    <w:rsid w:val="00470407"/>
    <w:rsid w:val="00483E89"/>
    <w:rsid w:val="004842AC"/>
    <w:rsid w:val="00493FB5"/>
    <w:rsid w:val="004A0FDD"/>
    <w:rsid w:val="004A1667"/>
    <w:rsid w:val="004A28EA"/>
    <w:rsid w:val="004A561B"/>
    <w:rsid w:val="004B14EC"/>
    <w:rsid w:val="004B486D"/>
    <w:rsid w:val="004B77B0"/>
    <w:rsid w:val="004C5D72"/>
    <w:rsid w:val="004D7047"/>
    <w:rsid w:val="004E17B7"/>
    <w:rsid w:val="004F20AD"/>
    <w:rsid w:val="004F2356"/>
    <w:rsid w:val="004F4E17"/>
    <w:rsid w:val="004F74B1"/>
    <w:rsid w:val="00522215"/>
    <w:rsid w:val="00523F94"/>
    <w:rsid w:val="00537203"/>
    <w:rsid w:val="005531A2"/>
    <w:rsid w:val="00574C78"/>
    <w:rsid w:val="00575CA8"/>
    <w:rsid w:val="005802D7"/>
    <w:rsid w:val="0058374B"/>
    <w:rsid w:val="00583A19"/>
    <w:rsid w:val="00590B27"/>
    <w:rsid w:val="005A08A0"/>
    <w:rsid w:val="005A29AE"/>
    <w:rsid w:val="005A7476"/>
    <w:rsid w:val="005B6F58"/>
    <w:rsid w:val="005C2C69"/>
    <w:rsid w:val="005D2494"/>
    <w:rsid w:val="005D433D"/>
    <w:rsid w:val="005D7CC3"/>
    <w:rsid w:val="005F5667"/>
    <w:rsid w:val="006239E5"/>
    <w:rsid w:val="006266E2"/>
    <w:rsid w:val="00637188"/>
    <w:rsid w:val="0064435A"/>
    <w:rsid w:val="00665719"/>
    <w:rsid w:val="00667A00"/>
    <w:rsid w:val="00671257"/>
    <w:rsid w:val="006768A3"/>
    <w:rsid w:val="006A4C18"/>
    <w:rsid w:val="006B0128"/>
    <w:rsid w:val="006B264B"/>
    <w:rsid w:val="006B4329"/>
    <w:rsid w:val="006B66D6"/>
    <w:rsid w:val="006C378D"/>
    <w:rsid w:val="006D5804"/>
    <w:rsid w:val="006E4D5B"/>
    <w:rsid w:val="006F0A48"/>
    <w:rsid w:val="006F14F9"/>
    <w:rsid w:val="0070105C"/>
    <w:rsid w:val="0070592E"/>
    <w:rsid w:val="00710DD1"/>
    <w:rsid w:val="00711932"/>
    <w:rsid w:val="0071305B"/>
    <w:rsid w:val="00734E27"/>
    <w:rsid w:val="00743700"/>
    <w:rsid w:val="007447F5"/>
    <w:rsid w:val="007544AA"/>
    <w:rsid w:val="00772A48"/>
    <w:rsid w:val="00791B64"/>
    <w:rsid w:val="00793E5B"/>
    <w:rsid w:val="007B065A"/>
    <w:rsid w:val="007C1BE1"/>
    <w:rsid w:val="007D140B"/>
    <w:rsid w:val="007D3DCF"/>
    <w:rsid w:val="007D5743"/>
    <w:rsid w:val="007E4BB8"/>
    <w:rsid w:val="00805A66"/>
    <w:rsid w:val="00805E39"/>
    <w:rsid w:val="008153B4"/>
    <w:rsid w:val="00823EFF"/>
    <w:rsid w:val="00831520"/>
    <w:rsid w:val="00832A20"/>
    <w:rsid w:val="00855649"/>
    <w:rsid w:val="00862DAA"/>
    <w:rsid w:val="00874A65"/>
    <w:rsid w:val="00890F36"/>
    <w:rsid w:val="00894EE9"/>
    <w:rsid w:val="008A0825"/>
    <w:rsid w:val="008B0D53"/>
    <w:rsid w:val="008D5F1F"/>
    <w:rsid w:val="008E6AEB"/>
    <w:rsid w:val="008F62BA"/>
    <w:rsid w:val="00903297"/>
    <w:rsid w:val="00923C41"/>
    <w:rsid w:val="00937CD0"/>
    <w:rsid w:val="00961EF1"/>
    <w:rsid w:val="009821ED"/>
    <w:rsid w:val="009A218E"/>
    <w:rsid w:val="009A40B3"/>
    <w:rsid w:val="009C5679"/>
    <w:rsid w:val="009C7F80"/>
    <w:rsid w:val="009E0AFC"/>
    <w:rsid w:val="00A0051A"/>
    <w:rsid w:val="00A04C97"/>
    <w:rsid w:val="00A10D5D"/>
    <w:rsid w:val="00A1514A"/>
    <w:rsid w:val="00A20B7E"/>
    <w:rsid w:val="00A23919"/>
    <w:rsid w:val="00A36040"/>
    <w:rsid w:val="00A51FD2"/>
    <w:rsid w:val="00A65E38"/>
    <w:rsid w:val="00A860D4"/>
    <w:rsid w:val="00A97BE8"/>
    <w:rsid w:val="00AB7B0A"/>
    <w:rsid w:val="00AC5DB7"/>
    <w:rsid w:val="00AC6676"/>
    <w:rsid w:val="00AD6D3D"/>
    <w:rsid w:val="00AD7923"/>
    <w:rsid w:val="00B0740F"/>
    <w:rsid w:val="00B25A12"/>
    <w:rsid w:val="00B33059"/>
    <w:rsid w:val="00B33542"/>
    <w:rsid w:val="00B37350"/>
    <w:rsid w:val="00B56817"/>
    <w:rsid w:val="00B61FCB"/>
    <w:rsid w:val="00B75890"/>
    <w:rsid w:val="00B77023"/>
    <w:rsid w:val="00BA5EAE"/>
    <w:rsid w:val="00BA6A3F"/>
    <w:rsid w:val="00BB5AB7"/>
    <w:rsid w:val="00BC24E9"/>
    <w:rsid w:val="00C07E66"/>
    <w:rsid w:val="00C3731B"/>
    <w:rsid w:val="00C66D24"/>
    <w:rsid w:val="00C874AC"/>
    <w:rsid w:val="00C9059D"/>
    <w:rsid w:val="00C97C04"/>
    <w:rsid w:val="00CA01AA"/>
    <w:rsid w:val="00CA2D0A"/>
    <w:rsid w:val="00CA34DC"/>
    <w:rsid w:val="00CB296D"/>
    <w:rsid w:val="00CC1D7F"/>
    <w:rsid w:val="00CD0D78"/>
    <w:rsid w:val="00CD6B54"/>
    <w:rsid w:val="00CE27F9"/>
    <w:rsid w:val="00CF582F"/>
    <w:rsid w:val="00D030B5"/>
    <w:rsid w:val="00D05D04"/>
    <w:rsid w:val="00D1107D"/>
    <w:rsid w:val="00D32A4B"/>
    <w:rsid w:val="00D53935"/>
    <w:rsid w:val="00D63C31"/>
    <w:rsid w:val="00D75B36"/>
    <w:rsid w:val="00D76A9E"/>
    <w:rsid w:val="00D817A4"/>
    <w:rsid w:val="00D82440"/>
    <w:rsid w:val="00D93F43"/>
    <w:rsid w:val="00DA38D2"/>
    <w:rsid w:val="00DA4890"/>
    <w:rsid w:val="00DB2060"/>
    <w:rsid w:val="00DB5C81"/>
    <w:rsid w:val="00DB6C34"/>
    <w:rsid w:val="00DC1306"/>
    <w:rsid w:val="00DC179C"/>
    <w:rsid w:val="00DC30EB"/>
    <w:rsid w:val="00DC56D7"/>
    <w:rsid w:val="00DF282F"/>
    <w:rsid w:val="00DF32A2"/>
    <w:rsid w:val="00E00FBC"/>
    <w:rsid w:val="00E07F41"/>
    <w:rsid w:val="00E12F43"/>
    <w:rsid w:val="00E24A16"/>
    <w:rsid w:val="00E316BF"/>
    <w:rsid w:val="00E8503F"/>
    <w:rsid w:val="00E96AC1"/>
    <w:rsid w:val="00EA346F"/>
    <w:rsid w:val="00EA45BF"/>
    <w:rsid w:val="00EE7B0F"/>
    <w:rsid w:val="00EF2794"/>
    <w:rsid w:val="00EF3FB3"/>
    <w:rsid w:val="00F0213E"/>
    <w:rsid w:val="00F03DA2"/>
    <w:rsid w:val="00F342F5"/>
    <w:rsid w:val="00F37F4A"/>
    <w:rsid w:val="00F43A9B"/>
    <w:rsid w:val="00F5765B"/>
    <w:rsid w:val="00F72ABF"/>
    <w:rsid w:val="00F91369"/>
    <w:rsid w:val="00F972E7"/>
    <w:rsid w:val="00F9736D"/>
    <w:rsid w:val="00FA29FD"/>
    <w:rsid w:val="00FA6564"/>
    <w:rsid w:val="00FB12B2"/>
    <w:rsid w:val="00FB4885"/>
    <w:rsid w:val="00FB5896"/>
    <w:rsid w:val="00FD29B1"/>
    <w:rsid w:val="00FD2E33"/>
    <w:rsid w:val="00FE1EE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white"/>
    </o:shapedefaults>
    <o:shapelayout v:ext="edit">
      <o:idmap v:ext="edit" data="1"/>
    </o:shapelayout>
  </w:shapeDefaults>
  <w:doNotEmbedSmartTags/>
  <w:decimalSymbol w:val="."/>
  <w:listSeparator w:val=","/>
  <w14:docId w14:val="6053D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D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C096C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rsid w:val="002C096C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rsid w:val="005216A6"/>
    <w:pPr>
      <w:keepNext/>
      <w:spacing w:before="240" w:line="260" w:lineRule="atLeast"/>
      <w:outlineLvl w:val="2"/>
    </w:pPr>
    <w:rPr>
      <w:rFonts w:ascii="Arial" w:hAnsi="Arial"/>
      <w:b/>
      <w:i/>
      <w:color w:val="000000"/>
      <w:szCs w:val="26"/>
    </w:rPr>
  </w:style>
  <w:style w:type="paragraph" w:styleId="Heading4">
    <w:name w:val="heading 4"/>
    <w:basedOn w:val="Normal"/>
    <w:next w:val="Normal"/>
    <w:qFormat/>
    <w:rsid w:val="002C096C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rsid w:val="002C096C"/>
    <w:pPr>
      <w:spacing w:before="200" w:after="80"/>
      <w:ind w:firstLine="0"/>
      <w:outlineLvl w:val="4"/>
    </w:pPr>
    <w:rPr>
      <w:rFonts w:eastAsia="MS Gothic"/>
      <w:color w:val="4F81BD"/>
    </w:rPr>
  </w:style>
  <w:style w:type="paragraph" w:styleId="Heading6">
    <w:name w:val="heading 6"/>
    <w:basedOn w:val="Normal"/>
    <w:next w:val="Normal"/>
    <w:qFormat/>
    <w:rsid w:val="002C096C"/>
    <w:pPr>
      <w:spacing w:before="280" w:after="100"/>
      <w:ind w:firstLine="0"/>
      <w:outlineLvl w:val="5"/>
    </w:pPr>
    <w:rPr>
      <w:rFonts w:eastAsia="MS Gothic"/>
      <w:i/>
      <w:iCs/>
      <w:color w:val="4F81BD"/>
    </w:rPr>
  </w:style>
  <w:style w:type="paragraph" w:styleId="Heading7">
    <w:name w:val="heading 7"/>
    <w:basedOn w:val="Normal"/>
    <w:next w:val="Normal"/>
    <w:qFormat/>
    <w:rsid w:val="002C096C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rsid w:val="002C096C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rsid w:val="002C096C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111ED"/>
    <w:pPr>
      <w:tabs>
        <w:tab w:val="center" w:pos="4320"/>
        <w:tab w:val="right" w:pos="8640"/>
      </w:tabs>
    </w:pPr>
  </w:style>
  <w:style w:type="paragraph" w:customStyle="1" w:styleId="AHead">
    <w:name w:val="A Head"/>
    <w:rsid w:val="001111ED"/>
    <w:pPr>
      <w:spacing w:before="240" w:after="120"/>
    </w:pPr>
    <w:rPr>
      <w:rFonts w:ascii="Verdana" w:eastAsia="MS Mincho" w:hAnsi="Verdana"/>
      <w:b/>
      <w:sz w:val="36"/>
      <w:szCs w:val="22"/>
      <w:lang w:eastAsia="en-US"/>
    </w:rPr>
  </w:style>
  <w:style w:type="paragraph" w:customStyle="1" w:styleId="BHead">
    <w:name w:val="B Head"/>
    <w:rsid w:val="001111ED"/>
    <w:pPr>
      <w:spacing w:after="120"/>
    </w:pPr>
    <w:rPr>
      <w:rFonts w:ascii="Verdana" w:eastAsia="MS Mincho" w:hAnsi="Verdana"/>
      <w:b/>
      <w:sz w:val="28"/>
      <w:szCs w:val="22"/>
      <w:lang w:eastAsia="en-US"/>
    </w:rPr>
  </w:style>
  <w:style w:type="paragraph" w:customStyle="1" w:styleId="TextNoindent">
    <w:name w:val="Text No indent"/>
    <w:basedOn w:val="Normal"/>
    <w:rsid w:val="008261AF"/>
    <w:pPr>
      <w:tabs>
        <w:tab w:val="right" w:pos="10093"/>
      </w:tabs>
      <w:spacing w:after="120" w:line="259" w:lineRule="auto"/>
      <w:ind w:firstLine="0"/>
    </w:pPr>
    <w:rPr>
      <w:rFonts w:ascii="Verdana" w:hAnsi="Verdana"/>
    </w:rPr>
  </w:style>
  <w:style w:type="paragraph" w:customStyle="1" w:styleId="Bulletlist">
    <w:name w:val="Bullet list"/>
    <w:basedOn w:val="TextNoindent"/>
    <w:rsid w:val="001111ED"/>
    <w:pPr>
      <w:numPr>
        <w:numId w:val="3"/>
      </w:numPr>
      <w:spacing w:after="60"/>
    </w:pPr>
  </w:style>
  <w:style w:type="paragraph" w:customStyle="1" w:styleId="Numberedlist">
    <w:name w:val="Numbered list"/>
    <w:rsid w:val="008261AF"/>
    <w:pPr>
      <w:tabs>
        <w:tab w:val="right" w:pos="10093"/>
      </w:tabs>
      <w:spacing w:after="120" w:line="259" w:lineRule="auto"/>
      <w:ind w:left="284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Numberedlistindent">
    <w:name w:val="Numbered list indent"/>
    <w:rsid w:val="008261AF"/>
    <w:pPr>
      <w:tabs>
        <w:tab w:val="right" w:pos="10093"/>
      </w:tabs>
      <w:spacing w:after="120" w:line="259" w:lineRule="auto"/>
      <w:ind w:left="568" w:hanging="284"/>
    </w:pPr>
    <w:rPr>
      <w:rFonts w:ascii="Verdana" w:eastAsia="MS Mincho" w:hAnsi="Verdana"/>
      <w:sz w:val="22"/>
      <w:szCs w:val="22"/>
      <w:lang w:eastAsia="en-US"/>
    </w:rPr>
  </w:style>
  <w:style w:type="paragraph" w:customStyle="1" w:styleId="CHead">
    <w:name w:val="C Head"/>
    <w:rsid w:val="001111ED"/>
    <w:pPr>
      <w:spacing w:after="120" w:line="259" w:lineRule="auto"/>
    </w:pPr>
    <w:rPr>
      <w:rFonts w:ascii="Verdana" w:eastAsia="MS Mincho" w:hAnsi="Verdana"/>
      <w:b/>
      <w:sz w:val="22"/>
      <w:szCs w:val="22"/>
      <w:lang w:eastAsia="en-US"/>
    </w:rPr>
  </w:style>
  <w:style w:type="paragraph" w:customStyle="1" w:styleId="Numberedlist2ndindent">
    <w:name w:val="Numbered list 2nd indent"/>
    <w:basedOn w:val="Numberedlistindent"/>
    <w:rsid w:val="001F2049"/>
    <w:pPr>
      <w:ind w:left="851"/>
    </w:pPr>
  </w:style>
  <w:style w:type="paragraph" w:styleId="BalloonText">
    <w:name w:val="Balloon Text"/>
    <w:basedOn w:val="Normal"/>
    <w:semiHidden/>
    <w:unhideWhenUsed/>
    <w:rsid w:val="002C0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2C096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semiHidden/>
    <w:rsid w:val="002C096C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Heading3Char">
    <w:name w:val="Heading 3 Char"/>
    <w:semiHidden/>
    <w:rsid w:val="002C096C"/>
    <w:rPr>
      <w:rFonts w:ascii="Cambria" w:eastAsia="MS Gothic" w:hAnsi="Cambria" w:cs="Times New Roman"/>
      <w:color w:val="4F81BD"/>
      <w:sz w:val="24"/>
      <w:szCs w:val="24"/>
    </w:rPr>
  </w:style>
  <w:style w:type="character" w:customStyle="1" w:styleId="Heading4Char">
    <w:name w:val="Heading 4 Char"/>
    <w:semiHidden/>
    <w:rsid w:val="002C096C"/>
    <w:rPr>
      <w:rFonts w:ascii="Cambria" w:eastAsia="MS Gothic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sid w:val="002C096C"/>
    <w:rPr>
      <w:rFonts w:ascii="Cambria" w:eastAsia="MS Gothic" w:hAnsi="Cambria" w:cs="Times New Roman"/>
      <w:color w:val="4F81BD"/>
    </w:rPr>
  </w:style>
  <w:style w:type="character" w:customStyle="1" w:styleId="Heading6Char">
    <w:name w:val="Heading 6 Char"/>
    <w:semiHidden/>
    <w:rsid w:val="002C096C"/>
    <w:rPr>
      <w:rFonts w:ascii="Cambria" w:eastAsia="MS Gothic" w:hAnsi="Cambria" w:cs="Times New Roman"/>
      <w:i/>
      <w:iCs/>
      <w:color w:val="4F81BD"/>
    </w:rPr>
  </w:style>
  <w:style w:type="character" w:customStyle="1" w:styleId="Heading7Char">
    <w:name w:val="Heading 7 Char"/>
    <w:semiHidden/>
    <w:rsid w:val="002C096C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semiHidden/>
    <w:rsid w:val="002C096C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semiHidden/>
    <w:rsid w:val="002C096C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2C096C"/>
    <w:pPr>
      <w:outlineLvl w:val="9"/>
    </w:pPr>
    <w:rPr>
      <w:lang w:bidi="en-US"/>
    </w:rPr>
  </w:style>
  <w:style w:type="paragraph" w:customStyle="1" w:styleId="Numberlist2ndindent">
    <w:name w:val="Number list 2nd indent"/>
    <w:rsid w:val="002C096C"/>
    <w:pPr>
      <w:tabs>
        <w:tab w:val="right" w:pos="10093"/>
      </w:tabs>
      <w:spacing w:after="240" w:line="259" w:lineRule="auto"/>
      <w:ind w:left="851" w:hanging="284"/>
    </w:pPr>
    <w:rPr>
      <w:rFonts w:ascii="Verdana" w:eastAsia="MS Mincho" w:hAnsi="Verdana"/>
      <w:sz w:val="22"/>
      <w:szCs w:val="22"/>
      <w:lang w:eastAsia="en-US"/>
    </w:rPr>
  </w:style>
  <w:style w:type="paragraph" w:styleId="Header">
    <w:name w:val="header"/>
    <w:basedOn w:val="Normal"/>
    <w:rsid w:val="00A47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D56"/>
  </w:style>
  <w:style w:type="character" w:styleId="Hyperlink">
    <w:name w:val="Hyperlink"/>
    <w:uiPriority w:val="99"/>
    <w:semiHidden/>
    <w:unhideWhenUsed/>
    <w:rsid w:val="00DB6C34"/>
    <w:rPr>
      <w:color w:val="0000FF"/>
      <w:u w:val="single"/>
    </w:rPr>
  </w:style>
  <w:style w:type="table" w:styleId="TableGrid">
    <w:name w:val="Table Grid"/>
    <w:basedOn w:val="TableNormal"/>
    <w:uiPriority w:val="39"/>
    <w:rsid w:val="0058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1">
    <w:name w:val="Number 1"/>
    <w:basedOn w:val="Normal"/>
    <w:rsid w:val="001774FB"/>
    <w:pPr>
      <w:numPr>
        <w:numId w:val="19"/>
      </w:numPr>
      <w:suppressAutoHyphens/>
      <w:spacing w:before="60" w:after="20" w:line="280" w:lineRule="atLeast"/>
      <w:ind w:right="1469"/>
    </w:pPr>
    <w:rPr>
      <w:rFonts w:ascii="Arial" w:eastAsia="Times New Roman" w:hAnsi="Arial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D75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B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5B36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B36"/>
    <w:rPr>
      <w:rFonts w:ascii="Cambria" w:eastAsia="MS Mincho" w:hAnsi="Cambria"/>
      <w:b/>
      <w:bCs/>
      <w:lang w:eastAsia="en-US"/>
    </w:rPr>
  </w:style>
  <w:style w:type="paragraph" w:styleId="Revision">
    <w:name w:val="Revision"/>
    <w:hidden/>
    <w:uiPriority w:val="99"/>
    <w:semiHidden/>
    <w:rsid w:val="009C5679"/>
    <w:rPr>
      <w:rFonts w:ascii="Cambria" w:eastAsia="MS Mincho" w:hAnsi="Cambria"/>
      <w:sz w:val="22"/>
      <w:szCs w:val="22"/>
      <w:lang w:eastAsia="en-US"/>
    </w:rPr>
  </w:style>
  <w:style w:type="paragraph" w:styleId="NoSpacing">
    <w:name w:val="No Spacing"/>
    <w:uiPriority w:val="1"/>
    <w:qFormat/>
    <w:rsid w:val="00665719"/>
    <w:pPr>
      <w:ind w:firstLine="360"/>
    </w:pPr>
    <w:rPr>
      <w:rFonts w:ascii="Cambria" w:eastAsia="MS Mincho" w:hAnsi="Cambria"/>
      <w:sz w:val="22"/>
      <w:szCs w:val="22"/>
      <w:lang w:eastAsia="en-US"/>
    </w:rPr>
  </w:style>
  <w:style w:type="character" w:styleId="Strong">
    <w:name w:val="Strong"/>
    <w:uiPriority w:val="22"/>
    <w:qFormat/>
    <w:rsid w:val="00FB58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896"/>
    <w:pPr>
      <w:spacing w:before="100" w:beforeAutospacing="1" w:after="216"/>
      <w:ind w:firstLine="0"/>
    </w:pPr>
    <w:rPr>
      <w:rFonts w:ascii="Times New Roman" w:eastAsia="Times New Roman" w:hAnsi="Times New Roman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8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7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281">
                          <w:marLeft w:val="-3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652">
                              <w:marLeft w:val="3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9" w:color="CCCCCC"/>
                                        <w:bottom w:val="single" w:sz="6" w:space="9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2010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2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7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78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303">
                          <w:marLeft w:val="-3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6625">
                              <w:marLeft w:val="3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9" w:color="CCCCCC"/>
                                        <w:bottom w:val="single" w:sz="6" w:space="9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199644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secondary.co.uk/acknowledg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2A193ECFF24C980DC672C8A77C56" ma:contentTypeVersion="17" ma:contentTypeDescription="Create a new document." ma:contentTypeScope="" ma:versionID="9ea7f4c58f49400bf6e4f2e294b4e607">
  <xsd:schema xmlns:xsd="http://www.w3.org/2001/XMLSchema" xmlns:xs="http://www.w3.org/2001/XMLSchema" xmlns:p="http://schemas.microsoft.com/office/2006/metadata/properties" xmlns:ns2="793e2818-73ec-49d8-a0ce-f6514f945bb1" xmlns:ns3="086643f6-0b49-45b2-a821-855997e5838b" targetNamespace="http://schemas.microsoft.com/office/2006/metadata/properties" ma:root="true" ma:fieldsID="b3aae1e0048747692f62fd08b65a8c25" ns2:_="" ns3:_="">
    <xsd:import namespace="793e2818-73ec-49d8-a0ce-f6514f945bb1"/>
    <xsd:import namespace="086643f6-0b49-45b2-a821-855997e5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2818-73ec-49d8-a0ce-f6514f94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7f5821-f759-4523-81d1-f59fc1256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3f6-0b49-45b2-a821-855997e58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3155-7544-471c-9419-225db62672d5}" ma:internalName="TaxCatchAll" ma:showField="CatchAllData" ma:web="086643f6-0b49-45b2-a821-855997e5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643f6-0b49-45b2-a821-855997e5838b" xsi:nil="true"/>
    <lcf76f155ced4ddcb4097134ff3c332f xmlns="793e2818-73ec-49d8-a0ce-f6514f945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216D4D-C89E-4394-A47F-9CD112447947}"/>
</file>

<file path=customXml/itemProps2.xml><?xml version="1.0" encoding="utf-8"?>
<ds:datastoreItem xmlns:ds="http://schemas.openxmlformats.org/officeDocument/2006/customXml" ds:itemID="{021EBDF3-6A33-49EA-9753-235B5CF6F274}"/>
</file>

<file path=customXml/itemProps3.xml><?xml version="1.0" encoding="utf-8"?>
<ds:datastoreItem xmlns:ds="http://schemas.openxmlformats.org/officeDocument/2006/customXml" ds:itemID="{035DC808-63AE-4F02-B1FE-760E114F4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2019-06-11T08:25:00Z</dcterms:created>
  <dcterms:modified xsi:type="dcterms:W3CDTF">2019-06-11T08:25:00Z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0x0101007A5E2A193ECFF24C980DC672C8A77C56</vt:lpwstr>
  </property>
</Properties>
</file>